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BB" w:rsidRPr="00495BF9" w:rsidRDefault="0074337C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</w:t>
      </w:r>
      <w:r w:rsidR="00EE6696">
        <w:rPr>
          <w:rFonts w:ascii="仿宋_GB2312" w:eastAsia="仿宋_GB2312" w:hint="eastAsia"/>
          <w:b/>
          <w:sz w:val="32"/>
        </w:rPr>
        <w:t>4</w:t>
      </w:r>
    </w:p>
    <w:p w:rsidR="00AF407F" w:rsidRDefault="00EE6696" w:rsidP="00EE6696">
      <w:pPr>
        <w:spacing w:line="360" w:lineRule="auto"/>
        <w:jc w:val="center"/>
        <w:rPr>
          <w:rFonts w:ascii="仿宋_GB2312" w:eastAsia="仿宋_GB2312" w:hAnsi="SourceHanSansSC-Regular" w:hint="eastAsia"/>
          <w:b/>
          <w:color w:val="000000"/>
          <w:sz w:val="36"/>
          <w:szCs w:val="28"/>
        </w:rPr>
      </w:pPr>
      <w:r w:rsidRPr="00EE6696">
        <w:rPr>
          <w:rFonts w:ascii="仿宋_GB2312" w:eastAsia="仿宋_GB2312" w:hAnsi="SourceHanSansSC-Regular" w:hint="eastAsia"/>
          <w:b/>
          <w:color w:val="000000"/>
          <w:sz w:val="36"/>
          <w:szCs w:val="28"/>
        </w:rPr>
        <w:t>（</w:t>
      </w:r>
      <w:r w:rsidRPr="00EE6696">
        <w:rPr>
          <w:rFonts w:ascii="仿宋_GB2312" w:eastAsia="仿宋_GB2312" w:hAnsi="SourceHanSansSC-Regular" w:hint="eastAsia"/>
          <w:b/>
          <w:i/>
          <w:color w:val="000000"/>
          <w:sz w:val="36"/>
          <w:szCs w:val="28"/>
        </w:rPr>
        <w:t>单位名称</w:t>
      </w:r>
      <w:r w:rsidRPr="00EE6696">
        <w:rPr>
          <w:rFonts w:ascii="仿宋_GB2312" w:eastAsia="仿宋_GB2312" w:hAnsi="SourceHanSansSC-Regular" w:hint="eastAsia"/>
          <w:b/>
          <w:color w:val="000000"/>
          <w:sz w:val="36"/>
          <w:szCs w:val="28"/>
        </w:rPr>
        <w:t>）智慧工地建设情况介绍</w:t>
      </w:r>
    </w:p>
    <w:p w:rsidR="00982E07" w:rsidRDefault="00982E07" w:rsidP="00982E07">
      <w:pPr>
        <w:spacing w:afterLines="100" w:after="312" w:line="360" w:lineRule="auto"/>
        <w:rPr>
          <w:rFonts w:ascii="仿宋_GB2312" w:eastAsia="仿宋_GB2312" w:hAnsi="SourceHanSansSC-Regular" w:cs="宋体"/>
          <w:b/>
          <w:color w:val="FF0000"/>
          <w:kern w:val="0"/>
          <w:sz w:val="32"/>
          <w:szCs w:val="28"/>
          <w:highlight w:val="yellow"/>
        </w:rPr>
      </w:pPr>
    </w:p>
    <w:p w:rsidR="00EE6696" w:rsidRPr="00DD68CC" w:rsidRDefault="00982E07" w:rsidP="00982E07">
      <w:pPr>
        <w:spacing w:afterLines="100" w:after="312" w:line="360" w:lineRule="auto"/>
        <w:rPr>
          <w:rFonts w:ascii="仿宋_GB2312" w:eastAsia="仿宋_GB2312" w:hAnsi="SourceHanSansSC-Regular" w:cs="宋体" w:hint="eastAsia"/>
          <w:b/>
          <w:color w:val="FF0000"/>
          <w:kern w:val="0"/>
          <w:sz w:val="32"/>
          <w:szCs w:val="28"/>
        </w:rPr>
      </w:pPr>
      <w:r>
        <w:rPr>
          <w:rFonts w:ascii="仿宋_GB2312" w:eastAsia="仿宋_GB2312" w:hAnsi="SourceHanSansSC-Regular" w:cs="宋体" w:hint="eastAsia"/>
          <w:b/>
          <w:color w:val="FF0000"/>
          <w:kern w:val="0"/>
          <w:sz w:val="32"/>
          <w:szCs w:val="28"/>
          <w:highlight w:val="yellow"/>
        </w:rPr>
        <w:t>大纲</w:t>
      </w:r>
      <w:r w:rsidR="00EE6696" w:rsidRPr="00DD68CC">
        <w:rPr>
          <w:rFonts w:ascii="仿宋_GB2312" w:eastAsia="仿宋_GB2312" w:hAnsi="SourceHanSansSC-Regular" w:cs="宋体" w:hint="eastAsia"/>
          <w:b/>
          <w:color w:val="FF0000"/>
          <w:kern w:val="0"/>
          <w:sz w:val="32"/>
          <w:szCs w:val="28"/>
          <w:highlight w:val="yellow"/>
        </w:rPr>
        <w:t>包括但不限于以下内容</w:t>
      </w:r>
      <w:r w:rsidR="00DD68CC" w:rsidRPr="00DD68CC">
        <w:rPr>
          <w:rFonts w:ascii="仿宋_GB2312" w:eastAsia="仿宋_GB2312" w:hAnsi="SourceHanSansSC-Regular" w:cs="宋体" w:hint="eastAsia"/>
          <w:b/>
          <w:color w:val="FF0000"/>
          <w:kern w:val="0"/>
          <w:sz w:val="32"/>
          <w:szCs w:val="28"/>
          <w:highlight w:val="yellow"/>
        </w:rPr>
        <w:t>：</w:t>
      </w:r>
      <w:bookmarkStart w:id="0" w:name="_GoBack"/>
      <w:bookmarkEnd w:id="0"/>
    </w:p>
    <w:p w:rsidR="00EE6696" w:rsidRPr="00EE6696" w:rsidRDefault="00EE6696" w:rsidP="00DD68CC">
      <w:pPr>
        <w:spacing w:afterLines="100" w:after="312" w:line="480" w:lineRule="auto"/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</w:pPr>
      <w:r w:rsidRPr="00EE6696"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  <w:t>一、公司基本情况</w:t>
      </w:r>
    </w:p>
    <w:p w:rsidR="00EE6696" w:rsidRPr="00EE6696" w:rsidRDefault="00EE6696" w:rsidP="00DD68CC">
      <w:pPr>
        <w:spacing w:afterLines="100" w:after="312" w:line="480" w:lineRule="auto"/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</w:pPr>
      <w:r w:rsidRPr="00EE6696"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  <w:t>二、公司智慧工地管理机构、制度、人员情况</w:t>
      </w:r>
    </w:p>
    <w:p w:rsidR="00EE6696" w:rsidRPr="00EE6696" w:rsidRDefault="00EE6696" w:rsidP="00DD68CC">
      <w:pPr>
        <w:spacing w:afterLines="100" w:after="312" w:line="480" w:lineRule="auto"/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</w:pPr>
      <w:r w:rsidRPr="00EE6696"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  <w:t>三、公司智慧工地建设开展的基本情况</w:t>
      </w:r>
    </w:p>
    <w:p w:rsidR="00EE6696" w:rsidRPr="00EE6696" w:rsidRDefault="00EE6696" w:rsidP="00DD68CC">
      <w:pPr>
        <w:spacing w:afterLines="100" w:after="312" w:line="480" w:lineRule="auto"/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</w:pPr>
      <w:r w:rsidRPr="00EE6696">
        <w:rPr>
          <w:rFonts w:ascii="仿宋_GB2312" w:eastAsia="仿宋_GB2312" w:hAnsi="SourceHanSansSC-Regular" w:cs="宋体" w:hint="eastAsia"/>
          <w:b/>
          <w:color w:val="000000"/>
          <w:kern w:val="0"/>
          <w:sz w:val="32"/>
          <w:szCs w:val="28"/>
        </w:rPr>
        <w:t>四、所推荐项目的智慧工地技术应用亮点或推荐理由</w:t>
      </w:r>
    </w:p>
    <w:p w:rsidR="00C313BB" w:rsidRDefault="00C313BB">
      <w:pPr>
        <w:spacing w:line="360" w:lineRule="auto"/>
        <w:rPr>
          <w:rFonts w:ascii="仿宋_GB2312" w:eastAsia="仿宋_GB2312"/>
        </w:rPr>
      </w:pPr>
    </w:p>
    <w:sectPr w:rsidR="00C313BB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53" w:rsidRDefault="00671053" w:rsidP="007604F5">
      <w:r>
        <w:separator/>
      </w:r>
    </w:p>
  </w:endnote>
  <w:endnote w:type="continuationSeparator" w:id="0">
    <w:p w:rsidR="00671053" w:rsidRDefault="00671053" w:rsidP="0076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x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SourceHanSansSC-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53" w:rsidRDefault="00671053" w:rsidP="007604F5">
      <w:r>
        <w:separator/>
      </w:r>
    </w:p>
  </w:footnote>
  <w:footnote w:type="continuationSeparator" w:id="0">
    <w:p w:rsidR="00671053" w:rsidRDefault="00671053" w:rsidP="0076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392"/>
    <w:rsid w:val="00003C4D"/>
    <w:rsid w:val="0002554F"/>
    <w:rsid w:val="00042806"/>
    <w:rsid w:val="00054E85"/>
    <w:rsid w:val="000D7F08"/>
    <w:rsid w:val="000E0D53"/>
    <w:rsid w:val="001248B4"/>
    <w:rsid w:val="0015098A"/>
    <w:rsid w:val="00150F00"/>
    <w:rsid w:val="00166C40"/>
    <w:rsid w:val="001744A6"/>
    <w:rsid w:val="00176E99"/>
    <w:rsid w:val="0018688E"/>
    <w:rsid w:val="001938F2"/>
    <w:rsid w:val="001E2527"/>
    <w:rsid w:val="00211388"/>
    <w:rsid w:val="00271C80"/>
    <w:rsid w:val="002756D8"/>
    <w:rsid w:val="00275C30"/>
    <w:rsid w:val="0029051D"/>
    <w:rsid w:val="00292367"/>
    <w:rsid w:val="002E18CA"/>
    <w:rsid w:val="003016DD"/>
    <w:rsid w:val="00301F1C"/>
    <w:rsid w:val="00336547"/>
    <w:rsid w:val="00397B5B"/>
    <w:rsid w:val="003A365A"/>
    <w:rsid w:val="003E671B"/>
    <w:rsid w:val="003F054C"/>
    <w:rsid w:val="003F561D"/>
    <w:rsid w:val="00436339"/>
    <w:rsid w:val="00444832"/>
    <w:rsid w:val="0046030F"/>
    <w:rsid w:val="00473DE8"/>
    <w:rsid w:val="0047459B"/>
    <w:rsid w:val="00486CE7"/>
    <w:rsid w:val="00495BF9"/>
    <w:rsid w:val="004C2ABE"/>
    <w:rsid w:val="00517B79"/>
    <w:rsid w:val="005253FE"/>
    <w:rsid w:val="00532DAD"/>
    <w:rsid w:val="00584711"/>
    <w:rsid w:val="0058546A"/>
    <w:rsid w:val="005A4AC6"/>
    <w:rsid w:val="005B0578"/>
    <w:rsid w:val="005B2F7E"/>
    <w:rsid w:val="005C681E"/>
    <w:rsid w:val="005D4218"/>
    <w:rsid w:val="005F1263"/>
    <w:rsid w:val="00605ACD"/>
    <w:rsid w:val="0065708A"/>
    <w:rsid w:val="00663F61"/>
    <w:rsid w:val="00664275"/>
    <w:rsid w:val="00671053"/>
    <w:rsid w:val="006821D5"/>
    <w:rsid w:val="00684C66"/>
    <w:rsid w:val="0068508C"/>
    <w:rsid w:val="00696376"/>
    <w:rsid w:val="006A33D2"/>
    <w:rsid w:val="006B5383"/>
    <w:rsid w:val="006B6B93"/>
    <w:rsid w:val="0072159C"/>
    <w:rsid w:val="00726DE3"/>
    <w:rsid w:val="007308D7"/>
    <w:rsid w:val="0074337C"/>
    <w:rsid w:val="007604F5"/>
    <w:rsid w:val="00792E82"/>
    <w:rsid w:val="007A03CA"/>
    <w:rsid w:val="008113D5"/>
    <w:rsid w:val="008B09B9"/>
    <w:rsid w:val="008D74DA"/>
    <w:rsid w:val="008F2D7B"/>
    <w:rsid w:val="00900A6B"/>
    <w:rsid w:val="009425DE"/>
    <w:rsid w:val="00976CB5"/>
    <w:rsid w:val="00982E07"/>
    <w:rsid w:val="00985A9A"/>
    <w:rsid w:val="009B4AF1"/>
    <w:rsid w:val="009C0842"/>
    <w:rsid w:val="00A00FD0"/>
    <w:rsid w:val="00A3306E"/>
    <w:rsid w:val="00A37856"/>
    <w:rsid w:val="00A63646"/>
    <w:rsid w:val="00A76ED7"/>
    <w:rsid w:val="00AA3A28"/>
    <w:rsid w:val="00AB2ACD"/>
    <w:rsid w:val="00AF407F"/>
    <w:rsid w:val="00AF688D"/>
    <w:rsid w:val="00B02699"/>
    <w:rsid w:val="00B2476F"/>
    <w:rsid w:val="00B30503"/>
    <w:rsid w:val="00B72861"/>
    <w:rsid w:val="00B7731D"/>
    <w:rsid w:val="00BE64A5"/>
    <w:rsid w:val="00C05951"/>
    <w:rsid w:val="00C313BB"/>
    <w:rsid w:val="00C7755A"/>
    <w:rsid w:val="00C926A5"/>
    <w:rsid w:val="00CA2486"/>
    <w:rsid w:val="00CA58A6"/>
    <w:rsid w:val="00CF5398"/>
    <w:rsid w:val="00D81560"/>
    <w:rsid w:val="00DA47E8"/>
    <w:rsid w:val="00DD68CC"/>
    <w:rsid w:val="00E44EBC"/>
    <w:rsid w:val="00E470FC"/>
    <w:rsid w:val="00E80F4F"/>
    <w:rsid w:val="00E9555A"/>
    <w:rsid w:val="00EA32A4"/>
    <w:rsid w:val="00EC1D60"/>
    <w:rsid w:val="00EE3BFF"/>
    <w:rsid w:val="00EE6696"/>
    <w:rsid w:val="00F10C70"/>
    <w:rsid w:val="00F27F6C"/>
    <w:rsid w:val="00F369F4"/>
    <w:rsid w:val="00F41F83"/>
    <w:rsid w:val="00F66D6D"/>
    <w:rsid w:val="00F84B61"/>
    <w:rsid w:val="00FA7392"/>
    <w:rsid w:val="00FB0A5F"/>
    <w:rsid w:val="00FE7D3F"/>
    <w:rsid w:val="00FF3EB0"/>
    <w:rsid w:val="1A862C00"/>
    <w:rsid w:val="2AE0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E171A9"/>
  <w15:docId w15:val="{3051F9EA-B013-4D39-920E-EFA49D88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84B61"/>
    <w:pPr>
      <w:keepNext/>
      <w:keepLines/>
      <w:spacing w:line="576" w:lineRule="auto"/>
      <w:jc w:val="center"/>
      <w:outlineLvl w:val="0"/>
    </w:pPr>
    <w:rPr>
      <w:rFonts w:ascii="宋体" w:eastAsia="黑体" w:hAnsi="宋体"/>
      <w:kern w:val="44"/>
      <w:sz w:val="32"/>
      <w:szCs w:val="20"/>
    </w:rPr>
  </w:style>
  <w:style w:type="paragraph" w:styleId="2">
    <w:name w:val="heading 2"/>
    <w:basedOn w:val="a"/>
    <w:next w:val="a"/>
    <w:link w:val="20"/>
    <w:qFormat/>
    <w:rsid w:val="00F84B61"/>
    <w:pPr>
      <w:keepNext/>
      <w:keepLines/>
      <w:spacing w:line="412" w:lineRule="auto"/>
      <w:jc w:val="center"/>
      <w:outlineLvl w:val="1"/>
    </w:pPr>
    <w:rPr>
      <w:rFonts w:ascii="Arial" w:eastAsia="黑体" w:hAnsi="Arial"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qFormat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1">
    <w:name w:val="列出段落1"/>
    <w:basedOn w:val="a"/>
    <w:uiPriority w:val="99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F84B61"/>
    <w:rPr>
      <w:rFonts w:ascii="宋体" w:eastAsia="黑体" w:hAnsi="宋体"/>
      <w:kern w:val="44"/>
      <w:sz w:val="32"/>
    </w:rPr>
  </w:style>
  <w:style w:type="character" w:customStyle="1" w:styleId="20">
    <w:name w:val="标题 2 字符"/>
    <w:basedOn w:val="a0"/>
    <w:link w:val="2"/>
    <w:qFormat/>
    <w:rsid w:val="00F84B61"/>
    <w:rPr>
      <w:rFonts w:ascii="Arial" w:eastAsia="黑体" w:hAnsi="Arial"/>
      <w:sz w:val="24"/>
    </w:rPr>
  </w:style>
  <w:style w:type="paragraph" w:styleId="ac">
    <w:name w:val="Document Map"/>
    <w:basedOn w:val="a"/>
    <w:link w:val="ad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ae">
    <w:name w:val="annotation text"/>
    <w:basedOn w:val="a"/>
    <w:link w:val="af"/>
    <w:uiPriority w:val="99"/>
    <w:qFormat/>
    <w:rsid w:val="00F84B61"/>
    <w:pPr>
      <w:jc w:val="left"/>
    </w:pPr>
    <w:rPr>
      <w:rFonts w:ascii="宋体" w:hAnsi="宋体"/>
      <w:szCs w:val="22"/>
    </w:rPr>
  </w:style>
  <w:style w:type="character" w:customStyle="1" w:styleId="af">
    <w:name w:val="批注文字 字符"/>
    <w:basedOn w:val="a0"/>
    <w:link w:val="ae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31">
    <w:name w:val="toc 3"/>
    <w:basedOn w:val="a"/>
    <w:next w:val="a"/>
    <w:uiPriority w:val="39"/>
    <w:qFormat/>
    <w:rsid w:val="00F84B61"/>
    <w:pPr>
      <w:widowControl/>
      <w:spacing w:after="100" w:line="276" w:lineRule="auto"/>
      <w:ind w:left="440"/>
      <w:jc w:val="left"/>
    </w:pPr>
    <w:rPr>
      <w:rFonts w:ascii="Calibri" w:hAnsi="Calibri" w:cs="宋体"/>
      <w:kern w:val="0"/>
      <w:sz w:val="22"/>
      <w:szCs w:val="22"/>
    </w:rPr>
  </w:style>
  <w:style w:type="paragraph" w:styleId="af0">
    <w:name w:val="Date"/>
    <w:basedOn w:val="a"/>
    <w:next w:val="a"/>
    <w:link w:val="af1"/>
    <w:uiPriority w:val="99"/>
    <w:qFormat/>
    <w:rsid w:val="00F84B61"/>
    <w:pPr>
      <w:ind w:leftChars="2500" w:left="100"/>
    </w:pPr>
    <w:rPr>
      <w:rFonts w:ascii="宋体" w:hAnsi="宋体"/>
      <w:szCs w:val="22"/>
    </w:rPr>
  </w:style>
  <w:style w:type="character" w:customStyle="1" w:styleId="af1">
    <w:name w:val="日期 字符"/>
    <w:basedOn w:val="a0"/>
    <w:link w:val="af0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12">
    <w:name w:val="toc 1"/>
    <w:basedOn w:val="a"/>
    <w:next w:val="a"/>
    <w:uiPriority w:val="39"/>
    <w:qFormat/>
    <w:rsid w:val="00F84B61"/>
    <w:rPr>
      <w:rFonts w:ascii="宋体" w:hAnsi="宋体"/>
      <w:szCs w:val="22"/>
    </w:rPr>
  </w:style>
  <w:style w:type="paragraph" w:styleId="af4">
    <w:name w:val="footnote text"/>
    <w:basedOn w:val="a"/>
    <w:link w:val="af5"/>
    <w:uiPriority w:val="99"/>
    <w:qFormat/>
    <w:rsid w:val="00F84B61"/>
    <w:pPr>
      <w:snapToGrid w:val="0"/>
      <w:jc w:val="left"/>
    </w:pPr>
    <w:rPr>
      <w:rFonts w:ascii="宋体" w:hAnsi="宋体"/>
      <w:sz w:val="18"/>
      <w:szCs w:val="22"/>
    </w:rPr>
  </w:style>
  <w:style w:type="character" w:customStyle="1" w:styleId="af5">
    <w:name w:val="脚注文本 字符"/>
    <w:basedOn w:val="a0"/>
    <w:link w:val="af4"/>
    <w:uiPriority w:val="99"/>
    <w:rsid w:val="00F84B61"/>
    <w:rPr>
      <w:rFonts w:ascii="宋体" w:hAnsi="宋体"/>
      <w:kern w:val="2"/>
      <w:sz w:val="18"/>
      <w:szCs w:val="22"/>
    </w:rPr>
  </w:style>
  <w:style w:type="paragraph" w:styleId="21">
    <w:name w:val="toc 2"/>
    <w:basedOn w:val="a"/>
    <w:next w:val="a"/>
    <w:uiPriority w:val="39"/>
    <w:qFormat/>
    <w:rsid w:val="00F84B61"/>
    <w:pPr>
      <w:ind w:leftChars="200" w:left="420"/>
    </w:pPr>
    <w:rPr>
      <w:rFonts w:ascii="宋体" w:hAnsi="宋体"/>
      <w:szCs w:val="22"/>
    </w:rPr>
  </w:style>
  <w:style w:type="paragraph" w:styleId="HTML">
    <w:name w:val="HTML Preformatted"/>
    <w:basedOn w:val="a"/>
    <w:link w:val="HTML0"/>
    <w:uiPriority w:val="99"/>
    <w:qFormat/>
    <w:rsid w:val="00F8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qFormat/>
    <w:rsid w:val="00F84B61"/>
    <w:rPr>
      <w:rFonts w:ascii="宋体" w:hAnsi="宋体"/>
      <w:sz w:val="24"/>
      <w:szCs w:val="24"/>
    </w:rPr>
  </w:style>
  <w:style w:type="paragraph" w:styleId="af6">
    <w:name w:val="annotation subject"/>
    <w:basedOn w:val="ae"/>
    <w:next w:val="ae"/>
    <w:link w:val="af7"/>
    <w:uiPriority w:val="99"/>
    <w:qFormat/>
    <w:rsid w:val="00F84B61"/>
    <w:rPr>
      <w:b/>
      <w:bCs/>
    </w:rPr>
  </w:style>
  <w:style w:type="character" w:customStyle="1" w:styleId="af7">
    <w:name w:val="批注主题 字符"/>
    <w:basedOn w:val="af"/>
    <w:link w:val="af6"/>
    <w:uiPriority w:val="99"/>
    <w:qFormat/>
    <w:rsid w:val="00F84B61"/>
    <w:rPr>
      <w:rFonts w:ascii="宋体" w:hAnsi="宋体"/>
      <w:b/>
      <w:bCs/>
      <w:kern w:val="2"/>
      <w:sz w:val="21"/>
      <w:szCs w:val="22"/>
    </w:rPr>
  </w:style>
  <w:style w:type="character" w:styleId="af8">
    <w:name w:val="FollowedHyperlink"/>
    <w:basedOn w:val="a0"/>
    <w:uiPriority w:val="99"/>
    <w:qFormat/>
    <w:rsid w:val="00F84B61"/>
    <w:rPr>
      <w:color w:val="954F72"/>
      <w:u w:val="single"/>
    </w:rPr>
  </w:style>
  <w:style w:type="character" w:styleId="af9">
    <w:name w:val="Emphasis"/>
    <w:basedOn w:val="a0"/>
    <w:uiPriority w:val="20"/>
    <w:qFormat/>
    <w:rsid w:val="00F84B61"/>
    <w:rPr>
      <w:i/>
      <w:iCs/>
    </w:rPr>
  </w:style>
  <w:style w:type="character" w:styleId="afa">
    <w:name w:val="annotation reference"/>
    <w:basedOn w:val="a0"/>
    <w:uiPriority w:val="99"/>
    <w:qFormat/>
    <w:rsid w:val="00F84B61"/>
    <w:rPr>
      <w:sz w:val="21"/>
      <w:szCs w:val="21"/>
    </w:rPr>
  </w:style>
  <w:style w:type="character" w:styleId="afb">
    <w:name w:val="footnote reference"/>
    <w:basedOn w:val="a0"/>
    <w:uiPriority w:val="99"/>
    <w:qFormat/>
    <w:rsid w:val="00F84B61"/>
    <w:rPr>
      <w:vertAlign w:val="superscript"/>
    </w:rPr>
  </w:style>
  <w:style w:type="paragraph" w:customStyle="1" w:styleId="--">
    <w:name w:val="智慧工地--【条文说明】"/>
    <w:basedOn w:val="a"/>
    <w:next w:val="a"/>
    <w:qFormat/>
    <w:rsid w:val="00F84B61"/>
    <w:pPr>
      <w:spacing w:line="360" w:lineRule="auto"/>
    </w:pPr>
    <w:rPr>
      <w:rFonts w:cs="宋体"/>
      <w:i/>
    </w:rPr>
  </w:style>
  <w:style w:type="paragraph" w:customStyle="1" w:styleId="--0">
    <w:name w:val="智慧工地--正文"/>
    <w:basedOn w:val="a"/>
    <w:qFormat/>
    <w:rsid w:val="00F84B61"/>
    <w:pPr>
      <w:spacing w:line="360" w:lineRule="auto"/>
    </w:pPr>
    <w:rPr>
      <w:rFonts w:ascii="宋体" w:hAnsi="宋体" w:cs="宋体"/>
      <w:kern w:val="0"/>
      <w:sz w:val="24"/>
      <w:szCs w:val="20"/>
    </w:rPr>
  </w:style>
  <w:style w:type="paragraph" w:customStyle="1" w:styleId="afc">
    <w:name w:val="段落正文"/>
    <w:basedOn w:val="a"/>
    <w:qFormat/>
    <w:rsid w:val="00F84B61"/>
    <w:pPr>
      <w:spacing w:line="400" w:lineRule="exact"/>
      <w:ind w:firstLineChars="200" w:firstLine="200"/>
    </w:pPr>
    <w:rPr>
      <w:rFonts w:ascii="Calibri" w:hAnsi="Calibri"/>
      <w:szCs w:val="22"/>
    </w:rPr>
  </w:style>
  <w:style w:type="paragraph" w:customStyle="1" w:styleId="13">
    <w:name w:val="列表段落1"/>
    <w:basedOn w:val="a"/>
    <w:uiPriority w:val="34"/>
    <w:qFormat/>
    <w:rsid w:val="00F84B61"/>
    <w:pPr>
      <w:ind w:firstLine="420"/>
    </w:pPr>
    <w:rPr>
      <w:rFonts w:ascii="宋体" w:hAnsi="宋体"/>
      <w:szCs w:val="22"/>
    </w:rPr>
  </w:style>
  <w:style w:type="paragraph" w:customStyle="1" w:styleId="14">
    <w:name w:val="无间隔1"/>
    <w:uiPriority w:val="1"/>
    <w:qFormat/>
    <w:rsid w:val="00F84B61"/>
    <w:pPr>
      <w:widowControl w:val="0"/>
      <w:spacing w:line="380" w:lineRule="exact"/>
      <w:jc w:val="center"/>
    </w:pPr>
    <w:rPr>
      <w:rFonts w:ascii="宋体" w:hAnsi="宋体"/>
      <w:kern w:val="2"/>
      <w:sz w:val="24"/>
      <w:szCs w:val="22"/>
    </w:rPr>
  </w:style>
  <w:style w:type="paragraph" w:customStyle="1" w:styleId="TOC1">
    <w:name w:val="TOC 标题1"/>
    <w:basedOn w:val="1"/>
    <w:next w:val="a"/>
    <w:uiPriority w:val="39"/>
    <w:qFormat/>
    <w:rsid w:val="00F84B61"/>
    <w:pPr>
      <w:widowControl/>
      <w:spacing w:before="240" w:line="259" w:lineRule="auto"/>
      <w:jc w:val="left"/>
      <w:outlineLvl w:val="9"/>
    </w:pPr>
    <w:rPr>
      <w:rFonts w:ascii="Calibri Light" w:eastAsia="宋体" w:hAnsi="Calibri Light" w:cs="宋体"/>
      <w:color w:val="2E74B5"/>
      <w:kern w:val="0"/>
      <w:szCs w:val="32"/>
    </w:rPr>
  </w:style>
  <w:style w:type="character" w:customStyle="1" w:styleId="afd">
    <w:name w:val="表格文字"/>
    <w:basedOn w:val="a0"/>
    <w:qFormat/>
    <w:rsid w:val="00F84B61"/>
    <w:rPr>
      <w:rFonts w:ascii="宋体" w:eastAsia="宋体"/>
      <w:sz w:val="18"/>
    </w:rPr>
  </w:style>
  <w:style w:type="paragraph" w:customStyle="1" w:styleId="afe">
    <w:name w:val="段"/>
    <w:basedOn w:val="a"/>
    <w:link w:val="aff"/>
    <w:qFormat/>
    <w:rsid w:val="00F84B61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360" w:lineRule="auto"/>
      <w:ind w:firstLineChars="200" w:firstLine="420"/>
    </w:pPr>
    <w:rPr>
      <w:rFonts w:ascii="宋体"/>
      <w:color w:val="000000"/>
      <w:kern w:val="0"/>
      <w:szCs w:val="20"/>
    </w:rPr>
  </w:style>
  <w:style w:type="character" w:customStyle="1" w:styleId="aff">
    <w:name w:val="段 字符"/>
    <w:basedOn w:val="a0"/>
    <w:link w:val="afe"/>
    <w:qFormat/>
    <w:rsid w:val="00F84B61"/>
    <w:rPr>
      <w:rFonts w:ascii="宋体"/>
      <w:color w:val="000000"/>
      <w:sz w:val="21"/>
    </w:rPr>
  </w:style>
  <w:style w:type="paragraph" w:customStyle="1" w:styleId="TOC2">
    <w:name w:val="TOC 标题2"/>
    <w:basedOn w:val="1"/>
    <w:next w:val="a"/>
    <w:uiPriority w:val="39"/>
    <w:qFormat/>
    <w:rsid w:val="00F84B61"/>
    <w:pPr>
      <w:widowControl/>
      <w:spacing w:before="480" w:line="276" w:lineRule="auto"/>
      <w:jc w:val="left"/>
      <w:outlineLvl w:val="9"/>
    </w:pPr>
    <w:rPr>
      <w:rFonts w:ascii="Calibri Light" w:eastAsia="宋体" w:hAnsi="Calibri Light" w:cs="宋体"/>
      <w:b/>
      <w:bCs/>
      <w:color w:val="2E74B5"/>
      <w:kern w:val="0"/>
      <w:sz w:val="28"/>
      <w:szCs w:val="28"/>
    </w:rPr>
  </w:style>
  <w:style w:type="paragraph" w:customStyle="1" w:styleId="15">
    <w:name w:val="修订1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customStyle="1" w:styleId="aff0">
    <w:name w:val="条文"/>
    <w:basedOn w:val="a"/>
    <w:link w:val="Char"/>
    <w:qFormat/>
    <w:rsid w:val="00F84B61"/>
    <w:pPr>
      <w:adjustRightInd w:val="0"/>
      <w:spacing w:line="300" w:lineRule="auto"/>
      <w:ind w:firstLineChars="200" w:firstLine="200"/>
      <w:outlineLvl w:val="2"/>
    </w:pPr>
    <w:rPr>
      <w:sz w:val="24"/>
    </w:rPr>
  </w:style>
  <w:style w:type="character" w:customStyle="1" w:styleId="Char">
    <w:name w:val="条文 Char"/>
    <w:link w:val="aff0"/>
    <w:qFormat/>
    <w:rsid w:val="00F84B61"/>
    <w:rPr>
      <w:kern w:val="2"/>
      <w:sz w:val="24"/>
      <w:szCs w:val="24"/>
    </w:rPr>
  </w:style>
  <w:style w:type="paragraph" w:customStyle="1" w:styleId="Default">
    <w:name w:val="Default"/>
    <w:qFormat/>
    <w:rsid w:val="00F84B61"/>
    <w:pPr>
      <w:widowControl w:val="0"/>
      <w:autoSpaceDE w:val="0"/>
      <w:autoSpaceDN w:val="0"/>
      <w:adjustRightInd w:val="0"/>
    </w:pPr>
    <w:rPr>
      <w:rFonts w:ascii="华文仿宋x" w:eastAsia="华文仿宋x" w:hAnsi="Calibri" w:cs="华文仿宋x"/>
      <w:color w:val="000000"/>
      <w:sz w:val="24"/>
      <w:szCs w:val="24"/>
    </w:rPr>
  </w:style>
  <w:style w:type="paragraph" w:customStyle="1" w:styleId="22">
    <w:name w:val="修订2"/>
    <w:uiPriority w:val="99"/>
    <w:rsid w:val="00F84B61"/>
    <w:rPr>
      <w:rFonts w:ascii="宋体" w:hAnsi="宋体"/>
      <w:kern w:val="2"/>
      <w:sz w:val="21"/>
      <w:szCs w:val="22"/>
    </w:rPr>
  </w:style>
  <w:style w:type="character" w:customStyle="1" w:styleId="16">
    <w:name w:val="未处理的提及1"/>
    <w:basedOn w:val="a0"/>
    <w:uiPriority w:val="99"/>
    <w:rsid w:val="00F84B61"/>
    <w:rPr>
      <w:color w:val="605E5C"/>
      <w:shd w:val="clear" w:color="auto" w:fill="E1DFDD"/>
    </w:rPr>
  </w:style>
  <w:style w:type="paragraph" w:customStyle="1" w:styleId="17">
    <w:name w:val="样式1"/>
    <w:basedOn w:val="aff1"/>
    <w:uiPriority w:val="99"/>
    <w:qFormat/>
    <w:rsid w:val="007A03CA"/>
    <w:rPr>
      <w:rFonts w:ascii="Calibri" w:eastAsia="宋体" w:hAnsi="Calibri" w:cs="Times New Roman"/>
      <w:bCs w:val="0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7A03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A03C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bjbim</cp:lastModifiedBy>
  <cp:revision>75</cp:revision>
  <cp:lastPrinted>2022-04-29T04:49:00Z</cp:lastPrinted>
  <dcterms:created xsi:type="dcterms:W3CDTF">2022-04-27T14:50:00Z</dcterms:created>
  <dcterms:modified xsi:type="dcterms:W3CDTF">2022-07-08T03:18:00Z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